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245E" w14:textId="77777777" w:rsidR="009D519A" w:rsidRDefault="009D519A" w:rsidP="009D519A">
      <w:pPr>
        <w:rPr>
          <w:sz w:val="32"/>
          <w:szCs w:val="32"/>
        </w:rPr>
      </w:pPr>
      <w:r>
        <w:rPr>
          <w:sz w:val="32"/>
          <w:szCs w:val="32"/>
        </w:rPr>
        <w:t>FORENSIC ACCOUNTANT</w:t>
      </w:r>
    </w:p>
    <w:p w14:paraId="58DDEC3C" w14:textId="77777777" w:rsidR="009D519A" w:rsidRDefault="009D519A" w:rsidP="009D519A">
      <w:pPr>
        <w:rPr>
          <w:sz w:val="32"/>
          <w:szCs w:val="32"/>
        </w:rPr>
      </w:pPr>
    </w:p>
    <w:p w14:paraId="54BC9B94" w14:textId="77777777" w:rsidR="009D519A" w:rsidRDefault="009D519A" w:rsidP="009D519A">
      <w:r>
        <w:t>Job Description:</w:t>
      </w:r>
    </w:p>
    <w:p w14:paraId="62A9582D" w14:textId="77777777" w:rsidR="009D519A" w:rsidRDefault="009D519A" w:rsidP="00FA5560">
      <w:pPr>
        <w:contextualSpacing/>
      </w:pPr>
    </w:p>
    <w:p w14:paraId="15A8A744" w14:textId="77777777" w:rsidR="00FA5560" w:rsidRPr="00FA5560" w:rsidRDefault="00FA5560" w:rsidP="00FA5560">
      <w:pPr>
        <w:contextualSpacing/>
        <w:rPr>
          <w:rFonts w:ascii="Times New Roman" w:hAnsi="Times New Roman" w:cs="Times New Roman"/>
          <w:sz w:val="20"/>
          <w:szCs w:val="20"/>
        </w:rPr>
      </w:pPr>
      <w:r w:rsidRPr="00FA5560">
        <w:rPr>
          <w:rFonts w:ascii="Times New Roman" w:hAnsi="Times New Roman" w:cs="Times New Roman"/>
          <w:b/>
          <w:bCs/>
          <w:sz w:val="20"/>
          <w:szCs w:val="20"/>
        </w:rPr>
        <w:t>Forensic accountants</w:t>
      </w:r>
      <w:r w:rsidRPr="00FA5560">
        <w:rPr>
          <w:rFonts w:ascii="Times New Roman" w:hAnsi="Times New Roman" w:cs="Times New Roman"/>
          <w:sz w:val="20"/>
          <w:szCs w:val="20"/>
        </w:rPr>
        <w:t xml:space="preserve"> are experienced</w:t>
      </w:r>
      <w:r>
        <w:rPr>
          <w:rFonts w:ascii="Times New Roman" w:hAnsi="Times New Roman" w:cs="Times New Roman"/>
          <w:sz w:val="20"/>
          <w:szCs w:val="20"/>
        </w:rPr>
        <w:t xml:space="preserve"> auditors and investigators</w:t>
      </w:r>
      <w:r w:rsidRPr="00FA5560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 xml:space="preserve"> legal </w:t>
      </w:r>
      <w:r w:rsidRPr="00FA5560">
        <w:rPr>
          <w:rFonts w:ascii="Times New Roman" w:hAnsi="Times New Roman" w:cs="Times New Roman"/>
          <w:sz w:val="20"/>
          <w:szCs w:val="20"/>
        </w:rPr>
        <w:t>and financial documents that are hired to look into possible suspicions of</w:t>
      </w:r>
      <w:r>
        <w:rPr>
          <w:rFonts w:ascii="Times New Roman" w:hAnsi="Times New Roman" w:cs="Times New Roman"/>
          <w:sz w:val="20"/>
          <w:szCs w:val="20"/>
        </w:rPr>
        <w:t xml:space="preserve"> fraudulent</w:t>
      </w:r>
      <w:r w:rsidRPr="00FA55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financial </w:t>
      </w:r>
      <w:r w:rsidRPr="00FA5560">
        <w:rPr>
          <w:rFonts w:ascii="Times New Roman" w:hAnsi="Times New Roman" w:cs="Times New Roman"/>
          <w:sz w:val="20"/>
          <w:szCs w:val="20"/>
        </w:rPr>
        <w:t>activity within a company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>
        <w:rPr>
          <w:rFonts w:ascii="Times New Roman" w:hAnsi="Times New Roman" w:cs="Times New Roman"/>
          <w:sz w:val="20"/>
          <w:szCs w:val="20"/>
        </w:rPr>
        <w:t>They can be</w:t>
      </w:r>
      <w:r w:rsidRPr="00FA5560">
        <w:rPr>
          <w:rFonts w:ascii="Times New Roman" w:hAnsi="Times New Roman" w:cs="Times New Roman"/>
          <w:sz w:val="20"/>
          <w:szCs w:val="20"/>
        </w:rPr>
        <w:t xml:space="preserve"> hired by a company </w:t>
      </w:r>
      <w:r>
        <w:rPr>
          <w:rFonts w:ascii="Times New Roman" w:hAnsi="Times New Roman" w:cs="Times New Roman"/>
          <w:sz w:val="20"/>
          <w:szCs w:val="20"/>
        </w:rPr>
        <w:t xml:space="preserve">looking to </w:t>
      </w:r>
      <w:r w:rsidRPr="00FA5560">
        <w:rPr>
          <w:rFonts w:ascii="Times New Roman" w:hAnsi="Times New Roman" w:cs="Times New Roman"/>
          <w:sz w:val="20"/>
          <w:szCs w:val="20"/>
        </w:rPr>
        <w:t>prevent fraudulent activities from occurring</w:t>
      </w:r>
      <w:r>
        <w:rPr>
          <w:rFonts w:ascii="Times New Roman" w:hAnsi="Times New Roman" w:cs="Times New Roman"/>
          <w:sz w:val="20"/>
          <w:szCs w:val="20"/>
        </w:rPr>
        <w:t>, or to determine the cause and location of lost funds</w:t>
      </w:r>
      <w:proofErr w:type="gramEnd"/>
      <w:r>
        <w:rPr>
          <w:rFonts w:ascii="Times New Roman" w:hAnsi="Times New Roman" w:cs="Times New Roman"/>
          <w:sz w:val="20"/>
          <w:szCs w:val="20"/>
        </w:rPr>
        <w:t>.  Often they are hired to determine illegal and fraudulent actions. They can also</w:t>
      </w:r>
      <w:r w:rsidRPr="00FA5560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rovide consulting services in areas of</w:t>
      </w:r>
      <w:r w:rsidRPr="00FA5560">
        <w:rPr>
          <w:rFonts w:ascii="Times New Roman" w:hAnsi="Times New Roman" w:cs="Times New Roman"/>
          <w:sz w:val="20"/>
          <w:szCs w:val="20"/>
        </w:rPr>
        <w:t xml:space="preserve"> accounting,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560">
        <w:rPr>
          <w:rFonts w:ascii="Times New Roman" w:hAnsi="Times New Roman" w:cs="Times New Roman"/>
          <w:sz w:val="20"/>
          <w:szCs w:val="20"/>
        </w:rPr>
        <w:t xml:space="preserve">damages,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FA5560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aluation. Forensic accountants are also </w:t>
      </w:r>
      <w:r w:rsidRPr="00FA5560">
        <w:rPr>
          <w:rFonts w:ascii="Times New Roman" w:hAnsi="Times New Roman" w:cs="Times New Roman"/>
          <w:sz w:val="20"/>
          <w:szCs w:val="20"/>
        </w:rPr>
        <w:t>used in</w:t>
      </w:r>
      <w:r>
        <w:rPr>
          <w:rFonts w:ascii="Times New Roman" w:hAnsi="Times New Roman" w:cs="Times New Roman"/>
          <w:sz w:val="20"/>
          <w:szCs w:val="20"/>
        </w:rPr>
        <w:t xml:space="preserve"> divorces, bankruptcy,</w:t>
      </w:r>
      <w:r w:rsidRPr="00FA5560">
        <w:rPr>
          <w:rFonts w:ascii="Times New Roman" w:hAnsi="Times New Roman" w:cs="Times New Roman"/>
          <w:sz w:val="20"/>
          <w:szCs w:val="20"/>
        </w:rPr>
        <w:t xml:space="preserve"> insurance claims,</w:t>
      </w:r>
      <w:r>
        <w:rPr>
          <w:rFonts w:ascii="Times New Roman" w:hAnsi="Times New Roman" w:cs="Times New Roman"/>
          <w:sz w:val="20"/>
          <w:szCs w:val="20"/>
        </w:rPr>
        <w:t xml:space="preserve"> personal injury</w:t>
      </w:r>
      <w:r w:rsidRPr="00FA55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claims,</w:t>
      </w:r>
      <w:r w:rsidRPr="00FA5560">
        <w:rPr>
          <w:rFonts w:ascii="Times New Roman" w:hAnsi="Times New Roman" w:cs="Times New Roman"/>
          <w:sz w:val="20"/>
          <w:szCs w:val="20"/>
        </w:rPr>
        <w:t xml:space="preserve"> construction,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560">
        <w:rPr>
          <w:rFonts w:ascii="Times New Roman" w:hAnsi="Times New Roman" w:cs="Times New Roman"/>
          <w:sz w:val="20"/>
          <w:szCs w:val="20"/>
        </w:rPr>
        <w:t>and tracking terrorism. Many forensic accountants work closely with law enfor</w:t>
      </w:r>
      <w:r>
        <w:rPr>
          <w:rFonts w:ascii="Times New Roman" w:hAnsi="Times New Roman" w:cs="Times New Roman"/>
          <w:sz w:val="20"/>
          <w:szCs w:val="20"/>
        </w:rPr>
        <w:t>cement, government agencies,</w:t>
      </w:r>
      <w:r w:rsidRPr="00FA5560">
        <w:rPr>
          <w:rFonts w:ascii="Times New Roman" w:hAnsi="Times New Roman" w:cs="Times New Roman"/>
          <w:sz w:val="20"/>
          <w:szCs w:val="20"/>
        </w:rPr>
        <w:t xml:space="preserve"> and lawyers during investigations and often appear as expert witnesses during trial</w:t>
      </w:r>
      <w:r>
        <w:rPr>
          <w:rFonts w:ascii="Times New Roman" w:hAnsi="Times New Roman" w:cs="Times New Roman"/>
          <w:sz w:val="20"/>
          <w:szCs w:val="20"/>
        </w:rPr>
        <w:t>s.</w:t>
      </w:r>
    </w:p>
    <w:p w14:paraId="0225AB48" w14:textId="77777777" w:rsidR="009D519A" w:rsidRDefault="009D519A" w:rsidP="00FA5560">
      <w:pPr>
        <w:contextualSpacing/>
      </w:pPr>
    </w:p>
    <w:p w14:paraId="7A2898E2" w14:textId="77777777" w:rsidR="009D519A" w:rsidRDefault="009D519A" w:rsidP="009D519A">
      <w:r>
        <w:t>Job Responsibilities:</w:t>
      </w:r>
    </w:p>
    <w:p w14:paraId="027E0AFF" w14:textId="77777777" w:rsidR="009D519A" w:rsidRDefault="009D519A" w:rsidP="009D519A"/>
    <w:p w14:paraId="21538BAD" w14:textId="11359265" w:rsidR="00AA64B4" w:rsidRPr="008910BC" w:rsidRDefault="00AA64B4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Reviewing financial documents to identify inaccuracies </w:t>
      </w:r>
    </w:p>
    <w:p w14:paraId="1D22209A" w14:textId="14B398F3" w:rsidR="00AA64B4" w:rsidRPr="008910BC" w:rsidRDefault="00AA64B4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Analyzing financial data and tracing discrepancies </w:t>
      </w:r>
    </w:p>
    <w:p w14:paraId="414962A0" w14:textId="08CE44AA" w:rsidR="00AA64B4" w:rsidRPr="008910BC" w:rsidRDefault="00AA64B4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>Forecasting and preventing financial frauds</w:t>
      </w:r>
    </w:p>
    <w:p w14:paraId="14324938" w14:textId="1272F955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Review financial documents to identify inaccuracies </w:t>
      </w:r>
    </w:p>
    <w:p w14:paraId="682F93D3" w14:textId="5F9C9F85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Analyze financial data and trace discrepancies </w:t>
      </w:r>
    </w:p>
    <w:p w14:paraId="0447057C" w14:textId="3CA28CB4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Forecast and prevent financial frauds </w:t>
      </w:r>
    </w:p>
    <w:p w14:paraId="33AA14E1" w14:textId="7209658B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Report on revenue losses and damages from contract breaches </w:t>
      </w:r>
    </w:p>
    <w:p w14:paraId="1EEFC35F" w14:textId="4EE0E0F3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Investigate complex business cases to minimize risk </w:t>
      </w:r>
    </w:p>
    <w:p w14:paraId="6F26DFDC" w14:textId="61ED4E53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Provide litigation support and present findings to be used as trial evidence </w:t>
      </w:r>
    </w:p>
    <w:p w14:paraId="4166FEA5" w14:textId="7F11C30F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Perform regular financial record audits to ensure compliance with the law </w:t>
      </w:r>
    </w:p>
    <w:p w14:paraId="2743E65F" w14:textId="110CE0C4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Ensure all accounting procedures follow legislation </w:t>
      </w:r>
    </w:p>
    <w:p w14:paraId="72E98999" w14:textId="3B3B7E88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 xml:space="preserve">Keep organized files of all legal cases </w:t>
      </w:r>
    </w:p>
    <w:p w14:paraId="0450B08A" w14:textId="54928077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>Attend court, when needed</w:t>
      </w:r>
    </w:p>
    <w:p w14:paraId="5824BC73" w14:textId="145E788C" w:rsidR="00597DCA" w:rsidRPr="008910BC" w:rsidRDefault="00597DCA" w:rsidP="008910B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910BC">
        <w:rPr>
          <w:rFonts w:ascii="Times New Roman" w:eastAsia="Times New Roman" w:hAnsi="Times New Roman" w:cs="Times New Roman"/>
          <w:sz w:val="20"/>
          <w:szCs w:val="20"/>
        </w:rPr>
        <w:t>Maintain confidentiality as appropriate</w:t>
      </w:r>
    </w:p>
    <w:p w14:paraId="705893BB" w14:textId="77777777" w:rsidR="00597DCA" w:rsidRDefault="00597DCA" w:rsidP="009D519A"/>
    <w:p w14:paraId="66A0E897" w14:textId="77777777" w:rsidR="009D519A" w:rsidRDefault="009D519A" w:rsidP="009D519A">
      <w:r>
        <w:t>Job Qualifications:</w:t>
      </w:r>
    </w:p>
    <w:p w14:paraId="4607E0F7" w14:textId="77777777" w:rsidR="009D519A" w:rsidRPr="004E7B68" w:rsidRDefault="009D519A" w:rsidP="009D519A">
      <w:pPr>
        <w:rPr>
          <w:sz w:val="20"/>
          <w:szCs w:val="20"/>
        </w:rPr>
      </w:pPr>
    </w:p>
    <w:p w14:paraId="374E4417" w14:textId="77777777" w:rsidR="009D519A" w:rsidRDefault="009D519A" w:rsidP="009D519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Accounting, Finance, or related field</w:t>
      </w:r>
    </w:p>
    <w:p w14:paraId="5096F075" w14:textId="77777777" w:rsidR="009D519A" w:rsidRDefault="009D519A" w:rsidP="009D519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Accounting, Finance, or related field preferred</w:t>
      </w:r>
    </w:p>
    <w:p w14:paraId="4113C118" w14:textId="213F4CB9" w:rsidR="009D519A" w:rsidRDefault="009D519A" w:rsidP="009D519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Certification in </w:t>
      </w:r>
      <w:r w:rsidR="003B4F13">
        <w:rPr>
          <w:sz w:val="20"/>
          <w:szCs w:val="20"/>
        </w:rPr>
        <w:t>Forensic</w:t>
      </w:r>
      <w:r>
        <w:rPr>
          <w:sz w:val="20"/>
          <w:szCs w:val="20"/>
        </w:rPr>
        <w:t xml:space="preserve"> Accounting</w:t>
      </w:r>
    </w:p>
    <w:p w14:paraId="2DE381FF" w14:textId="77777777" w:rsidR="009D519A" w:rsidRPr="004E7B68" w:rsidRDefault="009D519A" w:rsidP="009D519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certifications preferred </w:t>
      </w:r>
    </w:p>
    <w:p w14:paraId="0BFEEA08" w14:textId="02EC3068" w:rsidR="009D519A" w:rsidRDefault="009D519A" w:rsidP="009D519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in </w:t>
      </w:r>
      <w:r w:rsidR="003B4F13">
        <w:rPr>
          <w:sz w:val="20"/>
          <w:szCs w:val="20"/>
        </w:rPr>
        <w:t>forensic</w:t>
      </w:r>
      <w:r>
        <w:rPr>
          <w:sz w:val="20"/>
          <w:szCs w:val="20"/>
        </w:rPr>
        <w:t xml:space="preserve"> accounting</w:t>
      </w:r>
    </w:p>
    <w:p w14:paraId="4D64F8F1" w14:textId="77777777" w:rsidR="009D519A" w:rsidRDefault="009D519A" w:rsidP="009D519A">
      <w:pPr>
        <w:rPr>
          <w:sz w:val="20"/>
          <w:szCs w:val="20"/>
        </w:rPr>
      </w:pPr>
    </w:p>
    <w:p w14:paraId="35AF0CB1" w14:textId="1CCC4F7A" w:rsidR="009D519A" w:rsidRPr="00F01016" w:rsidRDefault="009D519A" w:rsidP="009D519A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 w:rsidR="00814E21">
        <w:t>forensic</w:t>
      </w:r>
      <w:r>
        <w:t xml:space="preserve"> accounting are available for applicants without experience in which more than one </w:t>
      </w:r>
      <w:r w:rsidR="00814E21">
        <w:t>forensic</w:t>
      </w:r>
      <w:r>
        <w:t xml:space="preserve"> accountant is needed in an area such that an experienced </w:t>
      </w:r>
      <w:r w:rsidR="00814E21">
        <w:t>forensic</w:t>
      </w:r>
      <w:bookmarkStart w:id="0" w:name="_GoBack"/>
      <w:bookmarkEnd w:id="0"/>
      <w:r>
        <w:t xml:space="preserve"> accountant will be present to mentor.</w:t>
      </w:r>
    </w:p>
    <w:p w14:paraId="1786C5A9" w14:textId="77777777" w:rsidR="009D519A" w:rsidRDefault="009D519A" w:rsidP="009D519A"/>
    <w:p w14:paraId="28599254" w14:textId="77777777" w:rsidR="009D519A" w:rsidRDefault="009D519A" w:rsidP="009D519A">
      <w:r>
        <w:t>Job Skills Required:</w:t>
      </w:r>
    </w:p>
    <w:p w14:paraId="0F4F6142" w14:textId="77777777" w:rsidR="009D519A" w:rsidRPr="00935EE0" w:rsidRDefault="009D519A" w:rsidP="009D51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52D20D" w14:textId="77777777" w:rsidR="009D519A" w:rsidRPr="00ED180E" w:rsidRDefault="009D519A" w:rsidP="009D519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Thorough knowledge of accounting and payroll procedures </w:t>
      </w:r>
    </w:p>
    <w:p w14:paraId="4B513BF3" w14:textId="77777777" w:rsidR="009D519A" w:rsidRPr="00ED180E" w:rsidRDefault="009D519A" w:rsidP="009D519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0675C39B" w14:textId="77777777" w:rsidR="009D519A" w:rsidRPr="00ED180E" w:rsidRDefault="009D519A" w:rsidP="009D519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Proficiency in accounting and payroll software </w:t>
      </w:r>
    </w:p>
    <w:p w14:paraId="6EDDBB1E" w14:textId="77777777" w:rsidR="009D519A" w:rsidRPr="00ED180E" w:rsidRDefault="009D519A" w:rsidP="009D519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Proficiency in Microsoft Office</w:t>
      </w:r>
    </w:p>
    <w:p w14:paraId="4B605560" w14:textId="26915EA6" w:rsidR="009D519A" w:rsidRDefault="009D519A" w:rsidP="009D519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Strong </w:t>
      </w:r>
      <w:r w:rsidR="00597DCA">
        <w:rPr>
          <w:rFonts w:ascii="Times New Roman" w:eastAsia="Times New Roman" w:hAnsi="Times New Roman" w:cs="Times New Roman"/>
          <w:sz w:val="20"/>
          <w:szCs w:val="20"/>
        </w:rPr>
        <w:t xml:space="preserve">investigative and </w:t>
      </w:r>
      <w:r w:rsidRPr="00ED180E">
        <w:rPr>
          <w:rFonts w:ascii="Times New Roman" w:eastAsia="Times New Roman" w:hAnsi="Times New Roman" w:cs="Times New Roman"/>
          <w:sz w:val="20"/>
          <w:szCs w:val="20"/>
        </w:rPr>
        <w:t>analytical skills</w:t>
      </w:r>
    </w:p>
    <w:p w14:paraId="31E8C8D8" w14:textId="56961EB4" w:rsidR="00597DCA" w:rsidRPr="00597DCA" w:rsidRDefault="00597DCA" w:rsidP="00597D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97DCA">
        <w:rPr>
          <w:rFonts w:ascii="Times New Roman" w:eastAsia="Times New Roman" w:hAnsi="Times New Roman" w:cs="Times New Roman"/>
          <w:sz w:val="20"/>
          <w:szCs w:val="20"/>
        </w:rPr>
        <w:t>Excellent numeracy skills with an ability to spot inaccuracies</w:t>
      </w:r>
    </w:p>
    <w:p w14:paraId="49B817DF" w14:textId="77777777" w:rsidR="009D519A" w:rsidRPr="00ED180E" w:rsidRDefault="009D519A" w:rsidP="009D519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Strong attention to detail </w:t>
      </w:r>
    </w:p>
    <w:p w14:paraId="3678913E" w14:textId="77777777" w:rsidR="009D519A" w:rsidRPr="00ED180E" w:rsidRDefault="009D519A" w:rsidP="009D519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Integrity </w:t>
      </w:r>
    </w:p>
    <w:p w14:paraId="4A68B916" w14:textId="79AA0199" w:rsidR="009D519A" w:rsidRPr="00ED180E" w:rsidRDefault="009D519A" w:rsidP="009D519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Awareness of laws and re</w:t>
      </w:r>
      <w:r w:rsidR="00597DCA">
        <w:rPr>
          <w:rFonts w:ascii="Times New Roman" w:eastAsia="Times New Roman" w:hAnsi="Times New Roman" w:cs="Times New Roman"/>
          <w:sz w:val="20"/>
          <w:szCs w:val="20"/>
        </w:rPr>
        <w:t>gulations related to accounting, finance, banking, and other related areas.</w:t>
      </w:r>
    </w:p>
    <w:p w14:paraId="2E91585C" w14:textId="77777777" w:rsidR="00D311FA" w:rsidRDefault="00D311FA"/>
    <w:sectPr w:rsidR="00D311F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113A"/>
    <w:multiLevelType w:val="hybridMultilevel"/>
    <w:tmpl w:val="FE4E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21DE"/>
    <w:multiLevelType w:val="hybridMultilevel"/>
    <w:tmpl w:val="EC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27DC4"/>
    <w:multiLevelType w:val="hybridMultilevel"/>
    <w:tmpl w:val="40DA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A"/>
    <w:rsid w:val="003B4F13"/>
    <w:rsid w:val="00597DCA"/>
    <w:rsid w:val="00814E21"/>
    <w:rsid w:val="008910BC"/>
    <w:rsid w:val="009D519A"/>
    <w:rsid w:val="00AA64B4"/>
    <w:rsid w:val="00D311FA"/>
    <w:rsid w:val="00D463B4"/>
    <w:rsid w:val="00F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B7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1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5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1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5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2144</Characters>
  <Application>Microsoft Macintosh Word</Application>
  <DocSecurity>0</DocSecurity>
  <Lines>17</Lines>
  <Paragraphs>5</Paragraphs>
  <ScaleCrop>false</ScaleCrop>
  <Company>Another Way Holdings, LLC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8</cp:revision>
  <dcterms:created xsi:type="dcterms:W3CDTF">2020-12-31T19:09:00Z</dcterms:created>
  <dcterms:modified xsi:type="dcterms:W3CDTF">2020-12-31T19:30:00Z</dcterms:modified>
</cp:coreProperties>
</file>